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образования и науки по Республике Калмыкия‌‌ </w:t>
      </w:r>
    </w:p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14fc4b3a-950c-4903-a83a-e28a6ceb6a1b"/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образования, культуры и туризма АЮРМО</w:t>
      </w:r>
      <w:bookmarkEnd w:id="0"/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ED4C1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МКОУ "</w:t>
      </w:r>
      <w:proofErr w:type="spellStart"/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Татальская</w:t>
      </w:r>
      <w:proofErr w:type="spellEnd"/>
      <w:r w:rsidRPr="00ED4C1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СОШ"</w:t>
      </w:r>
    </w:p>
    <w:p w:rsidR="00723D6E" w:rsidRPr="00761E55" w:rsidRDefault="00723D6E" w:rsidP="00723D6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2978"/>
        <w:gridCol w:w="4110"/>
      </w:tblGrid>
      <w:tr w:rsidR="00723D6E" w:rsidRPr="00925EF0" w:rsidTr="004E54EF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E" w:rsidRPr="002D5FD0" w:rsidRDefault="00723D6E" w:rsidP="004E54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МКОУ "</w:t>
            </w: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Татальская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23D6E" w:rsidRDefault="00723D6E" w:rsidP="004E5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«17» 08   2023 г.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E" w:rsidRPr="002D5FD0" w:rsidRDefault="00723D6E" w:rsidP="004E5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Р.Б.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   2023 г.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E" w:rsidRPr="002D5FD0" w:rsidRDefault="00723D6E" w:rsidP="004E5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Канкаева</w:t>
            </w:r>
            <w:proofErr w:type="spellEnd"/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  <w:p w:rsidR="00723D6E" w:rsidRDefault="00723D6E" w:rsidP="004E5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№160 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F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   2023 г.</w:t>
            </w:r>
          </w:p>
          <w:p w:rsidR="00723D6E" w:rsidRPr="002D5FD0" w:rsidRDefault="00723D6E" w:rsidP="004E5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3D6E" w:rsidRPr="00761E55" w:rsidRDefault="00723D6E" w:rsidP="00723D6E">
      <w:pPr>
        <w:pStyle w:val="a8"/>
        <w:jc w:val="center"/>
        <w:rPr>
          <w:b/>
          <w:i/>
          <w:sz w:val="72"/>
          <w:szCs w:val="72"/>
        </w:rPr>
      </w:pPr>
    </w:p>
    <w:p w:rsidR="00723D6E" w:rsidRDefault="00723D6E" w:rsidP="00723D6E">
      <w:pPr>
        <w:pStyle w:val="a8"/>
        <w:jc w:val="center"/>
        <w:rPr>
          <w:b/>
          <w:i/>
          <w:sz w:val="72"/>
          <w:szCs w:val="72"/>
        </w:rPr>
      </w:pPr>
    </w:p>
    <w:p w:rsidR="00723D6E" w:rsidRPr="00761E55" w:rsidRDefault="00723D6E" w:rsidP="00723D6E">
      <w:pPr>
        <w:pStyle w:val="a8"/>
        <w:jc w:val="center"/>
        <w:rPr>
          <w:b/>
          <w:i/>
          <w:sz w:val="72"/>
          <w:szCs w:val="72"/>
        </w:rPr>
      </w:pPr>
    </w:p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ED4C1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723D6E" w:rsidRPr="00ED4C1D" w:rsidRDefault="00723D6E" w:rsidP="00723D6E">
      <w:pPr>
        <w:pStyle w:val="a8"/>
        <w:jc w:val="center"/>
        <w:rPr>
          <w:rFonts w:ascii="Calibri" w:eastAsia="Calibri" w:hAnsi="Calibri"/>
          <w:lang w:eastAsia="en-US"/>
        </w:rPr>
      </w:pPr>
      <w:r w:rsidRPr="00ED4C1D">
        <w:rPr>
          <w:rFonts w:eastAsia="Calibri"/>
          <w:b/>
          <w:color w:val="000000"/>
          <w:sz w:val="28"/>
          <w:lang w:eastAsia="en-US"/>
        </w:rPr>
        <w:t>учебного предмета «</w:t>
      </w:r>
      <w:r>
        <w:rPr>
          <w:b/>
          <w:bCs/>
          <w:sz w:val="28"/>
          <w:szCs w:val="28"/>
        </w:rPr>
        <w:t>Литературное чтение на родном языке</w:t>
      </w:r>
      <w:r w:rsidRPr="00ED4C1D">
        <w:rPr>
          <w:b/>
          <w:bCs/>
          <w:sz w:val="28"/>
          <w:szCs w:val="28"/>
        </w:rPr>
        <w:t xml:space="preserve"> (калмыцк</w:t>
      </w:r>
      <w:r>
        <w:rPr>
          <w:b/>
          <w:bCs/>
          <w:sz w:val="28"/>
          <w:szCs w:val="28"/>
        </w:rPr>
        <w:t>ом</w:t>
      </w:r>
      <w:r>
        <w:rPr>
          <w:b/>
          <w:bCs/>
          <w:sz w:val="40"/>
          <w:szCs w:val="40"/>
        </w:rPr>
        <w:t>)</w:t>
      </w:r>
      <w:r w:rsidRPr="00ED4C1D">
        <w:rPr>
          <w:rFonts w:eastAsia="Calibri"/>
          <w:b/>
          <w:color w:val="000000"/>
          <w:sz w:val="28"/>
          <w:lang w:eastAsia="en-US"/>
        </w:rPr>
        <w:t>»</w:t>
      </w:r>
    </w:p>
    <w:p w:rsidR="00723D6E" w:rsidRPr="00ED4C1D" w:rsidRDefault="00723D6E" w:rsidP="00723D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4C1D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ED4C1D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ED4C1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0602D">
        <w:rPr>
          <w:rFonts w:ascii="Times New Roman" w:eastAsia="Calibri" w:hAnsi="Times New Roman" w:cs="Times New Roman"/>
          <w:color w:val="000000"/>
          <w:sz w:val="28"/>
        </w:rPr>
        <w:t>3</w:t>
      </w:r>
      <w:r w:rsidRPr="00ED4C1D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 w:rsidR="00A0602D">
        <w:rPr>
          <w:rFonts w:ascii="Times New Roman" w:eastAsia="Calibri" w:hAnsi="Times New Roman" w:cs="Times New Roman"/>
          <w:color w:val="000000"/>
          <w:sz w:val="28"/>
        </w:rPr>
        <w:t>а</w:t>
      </w:r>
    </w:p>
    <w:p w:rsidR="00723D6E" w:rsidRPr="00ED4C1D" w:rsidRDefault="00723D6E" w:rsidP="00723D6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C1D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723D6E" w:rsidRPr="00ED4C1D" w:rsidRDefault="00723D6E" w:rsidP="00723D6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3D6E" w:rsidRPr="00ED4C1D" w:rsidRDefault="00723D6E" w:rsidP="00723D6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3D6E" w:rsidRPr="00761E55" w:rsidRDefault="00723D6E" w:rsidP="00723D6E">
      <w:pPr>
        <w:pStyle w:val="a8"/>
        <w:jc w:val="center"/>
        <w:rPr>
          <w:bCs/>
          <w:szCs w:val="28"/>
        </w:rPr>
      </w:pPr>
    </w:p>
    <w:p w:rsidR="00723D6E" w:rsidRPr="00761E55" w:rsidRDefault="00723D6E" w:rsidP="00723D6E">
      <w:pPr>
        <w:pStyle w:val="a8"/>
        <w:rPr>
          <w:bCs/>
          <w:szCs w:val="28"/>
        </w:rPr>
      </w:pPr>
    </w:p>
    <w:p w:rsidR="00723D6E" w:rsidRPr="00761E55" w:rsidRDefault="00723D6E" w:rsidP="00723D6E">
      <w:pPr>
        <w:pStyle w:val="a8"/>
        <w:rPr>
          <w:bCs/>
          <w:szCs w:val="28"/>
        </w:rPr>
      </w:pPr>
    </w:p>
    <w:p w:rsidR="00723D6E" w:rsidRPr="00761E55" w:rsidRDefault="00723D6E" w:rsidP="00723D6E">
      <w:pPr>
        <w:pStyle w:val="a8"/>
        <w:rPr>
          <w:bCs/>
          <w:szCs w:val="28"/>
        </w:rPr>
      </w:pPr>
    </w:p>
    <w:p w:rsidR="00723D6E" w:rsidRPr="00761E55" w:rsidRDefault="00723D6E" w:rsidP="00723D6E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61E55">
        <w:rPr>
          <w:b/>
          <w:sz w:val="28"/>
          <w:szCs w:val="28"/>
        </w:rPr>
        <w:t>Учитель начальных классов</w:t>
      </w:r>
      <w:r>
        <w:rPr>
          <w:b/>
          <w:sz w:val="28"/>
          <w:szCs w:val="28"/>
        </w:rPr>
        <w:t xml:space="preserve">: Уланова </w:t>
      </w:r>
      <w:proofErr w:type="spellStart"/>
      <w:r>
        <w:rPr>
          <w:b/>
          <w:sz w:val="28"/>
          <w:szCs w:val="28"/>
        </w:rPr>
        <w:t>Саглр</w:t>
      </w:r>
      <w:proofErr w:type="spellEnd"/>
      <w:r>
        <w:rPr>
          <w:b/>
          <w:sz w:val="28"/>
          <w:szCs w:val="28"/>
        </w:rPr>
        <w:t xml:space="preserve"> Григорьевна</w:t>
      </w:r>
    </w:p>
    <w:p w:rsidR="00723D6E" w:rsidRPr="00761E55" w:rsidRDefault="00723D6E" w:rsidP="00723D6E">
      <w:pPr>
        <w:pStyle w:val="a8"/>
        <w:jc w:val="center"/>
        <w:rPr>
          <w:szCs w:val="28"/>
        </w:rPr>
      </w:pPr>
      <w:r w:rsidRPr="00761E55">
        <w:rPr>
          <w:b/>
          <w:sz w:val="28"/>
          <w:szCs w:val="28"/>
        </w:rPr>
        <w:t xml:space="preserve">                                                         </w:t>
      </w: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Pr="00761E55" w:rsidRDefault="00723D6E" w:rsidP="00723D6E">
      <w:pPr>
        <w:pStyle w:val="a8"/>
        <w:rPr>
          <w:szCs w:val="28"/>
        </w:rPr>
      </w:pPr>
    </w:p>
    <w:p w:rsidR="00723D6E" w:rsidRDefault="00723D6E" w:rsidP="00723D6E">
      <w:pPr>
        <w:pStyle w:val="a8"/>
        <w:rPr>
          <w:szCs w:val="28"/>
        </w:rPr>
      </w:pPr>
    </w:p>
    <w:p w:rsidR="00723D6E" w:rsidRDefault="00723D6E" w:rsidP="00723D6E">
      <w:pPr>
        <w:pStyle w:val="a8"/>
        <w:rPr>
          <w:szCs w:val="28"/>
        </w:rPr>
      </w:pPr>
    </w:p>
    <w:p w:rsidR="00723D6E" w:rsidRDefault="00723D6E" w:rsidP="00723D6E">
      <w:pPr>
        <w:pStyle w:val="a8"/>
        <w:jc w:val="center"/>
        <w:rPr>
          <w:b/>
          <w:sz w:val="28"/>
          <w:szCs w:val="28"/>
          <w:lang w:eastAsia="en-US"/>
        </w:rPr>
      </w:pPr>
      <w:r w:rsidRPr="00ED4C1D">
        <w:rPr>
          <w:rFonts w:eastAsia="Calibri"/>
          <w:b/>
          <w:color w:val="000000"/>
          <w:sz w:val="28"/>
          <w:lang w:eastAsia="en-US"/>
        </w:rPr>
        <w:t>п</w:t>
      </w:r>
      <w:proofErr w:type="gramStart"/>
      <w:r w:rsidRPr="00ED4C1D">
        <w:rPr>
          <w:rFonts w:eastAsia="Calibri"/>
          <w:b/>
          <w:color w:val="000000"/>
          <w:sz w:val="28"/>
          <w:lang w:eastAsia="en-US"/>
        </w:rPr>
        <w:t>.Т</w:t>
      </w:r>
      <w:proofErr w:type="gramEnd"/>
      <w:r w:rsidRPr="00ED4C1D">
        <w:rPr>
          <w:rFonts w:eastAsia="Calibri"/>
          <w:b/>
          <w:color w:val="000000"/>
          <w:sz w:val="28"/>
          <w:lang w:eastAsia="en-US"/>
        </w:rPr>
        <w:t xml:space="preserve">атал,‌ </w:t>
      </w:r>
      <w:r>
        <w:rPr>
          <w:b/>
          <w:sz w:val="28"/>
          <w:szCs w:val="28"/>
        </w:rPr>
        <w:t>2023</w:t>
      </w:r>
      <w:r w:rsidRPr="00761E5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7024E5" w:rsidRPr="007024E5" w:rsidRDefault="007024E5" w:rsidP="007024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7024E5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</w:t>
      </w:r>
      <w:r w:rsidR="00A060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учебно-методического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6976" w:rsidRPr="002C6976">
        <w:rPr>
          <w:rFonts w:ascii="Times New Roman" w:eastAsia="Calibri" w:hAnsi="Times New Roman" w:cs="Times New Roman"/>
          <w:sz w:val="24"/>
          <w:szCs w:val="24"/>
        </w:rPr>
        <w:t>Цаһала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общеобразовательных школ. </w:t>
      </w:r>
      <w:r w:rsidR="00D04429" w:rsidRPr="00D04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P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Место учебного предмета </w:t>
      </w:r>
    </w:p>
    <w:p w:rsidR="00CD09CD" w:rsidRP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ч. в неделю- 3</w:t>
      </w:r>
      <w:r w:rsidR="002C69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 ч. в год. </w:t>
      </w:r>
    </w:p>
    <w:p w:rsidR="00CD09CD" w:rsidRP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Проверочные работы в 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4 ч. </w:t>
      </w:r>
    </w:p>
    <w:p w:rsidR="00CD09CD" w:rsidRP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P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9CD">
        <w:rPr>
          <w:rFonts w:ascii="Times New Roman" w:eastAsia="Times New Roman" w:hAnsi="Times New Roman" w:cs="Times New Roman"/>
          <w:sz w:val="24"/>
          <w:szCs w:val="24"/>
        </w:rPr>
        <w:t>УМК «</w:t>
      </w:r>
      <w:r w:rsidR="002C6976" w:rsidRPr="00CD09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6976" w:rsidRPr="002C6976">
        <w:rPr>
          <w:rFonts w:ascii="Times New Roman" w:eastAsia="Calibri" w:hAnsi="Times New Roman" w:cs="Times New Roman"/>
          <w:sz w:val="24"/>
          <w:szCs w:val="24"/>
        </w:rPr>
        <w:t>Цаһ</w:t>
      </w:r>
      <w:proofErr w:type="gramStart"/>
      <w:r w:rsidR="002C6976" w:rsidRPr="002C6976">
        <w:rPr>
          <w:rFonts w:ascii="Times New Roman" w:eastAsia="Calibri" w:hAnsi="Times New Roman" w:cs="Times New Roman"/>
          <w:sz w:val="24"/>
          <w:szCs w:val="24"/>
        </w:rPr>
        <w:t>ала</w:t>
      </w:r>
      <w:proofErr w:type="gramEnd"/>
      <w:r w:rsidR="002C6976" w:rsidRPr="00CD09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2C69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09CD">
        <w:rPr>
          <w:rFonts w:ascii="Times New Roman" w:eastAsia="Times New Roman" w:hAnsi="Times New Roman" w:cs="Times New Roman"/>
          <w:sz w:val="24"/>
          <w:szCs w:val="24"/>
        </w:rPr>
        <w:t xml:space="preserve"> класса включает: </w:t>
      </w:r>
    </w:p>
    <w:p w:rsidR="00CD09CD" w:rsidRDefault="00326987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Учебник.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Аристаева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Л.Ф.,Басхаева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="00CD09CD" w:rsidRPr="00CD0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F7" w:rsidRPr="00CD09CD" w:rsidRDefault="00667AF7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2.Рабочие тетради.</w:t>
      </w: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9CD" w:rsidRPr="007024E5" w:rsidRDefault="00CD09CD" w:rsidP="00CD0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4E5" w:rsidRDefault="007024E5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Pr="007024E5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4E5" w:rsidRDefault="007024E5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2.ПЛАНИРУЕМЫЕ РЕЗУЛЬТАТЫ ОСВОЕНИЯ ПРЕДМЕТА</w:t>
      </w: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9"/>
        <w:gridCol w:w="4535"/>
        <w:gridCol w:w="3824"/>
      </w:tblGrid>
      <w:tr w:rsidR="00326987" w:rsidRPr="00326987" w:rsidTr="0032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Характеристики основных видов деятельности обучающихся</w:t>
            </w:r>
          </w:p>
        </w:tc>
      </w:tr>
      <w:tr w:rsidR="00326987" w:rsidRPr="00326987" w:rsidTr="00326987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uppressAutoHyphens/>
              <w:spacing w:after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69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326987" w:rsidRDefault="00326987" w:rsidP="00326987">
            <w:pPr>
              <w:suppressAutoHyphens/>
              <w:spacing w:after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Сурһаль </w:t>
            </w: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(Школа</w:t>
            </w: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26987" w:rsidRPr="00326987" w:rsidRDefault="00326987" w:rsidP="003269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Стихотворения: В. Берестова “Новый дом несу в руке”, Е. Буджалова “Залхуһин темдг”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Признак лени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”), Е. Буджалова “Сурһулин җил төгсв”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Завершился учебный год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”). 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Рассказ Н. Санджиева “Акад юмб?”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Странное дело…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”).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Знакомиться с учебником.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Понимать условные обозначения, использовать их при выполнении заданий.</w:t>
            </w:r>
          </w:p>
          <w:p w:rsidR="00326987" w:rsidRPr="00326987" w:rsidRDefault="00326987" w:rsidP="00326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Читать текст по слогам. </w:t>
            </w:r>
          </w:p>
          <w:p w:rsidR="00326987" w:rsidRPr="00326987" w:rsidRDefault="00326987" w:rsidP="00326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Рассматривать иллюстрации. </w:t>
            </w:r>
          </w:p>
        </w:tc>
      </w:tr>
      <w:tr w:rsidR="00326987" w:rsidRPr="00326987" w:rsidTr="00326987">
        <w:trPr>
          <w:trHeight w:val="3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Мана өрк-бүл (Наша семья)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А. Балакаева «Мана бүл» («Наша семья»), В. Шуграевой “Эн герт” (“В этом доме”), А. Кукаева “Ахнран дуранав”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Буду похожим на братьев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”), В. Шуграевой “Экдән” (“Маме”),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Эльдышева</w:t>
            </w:r>
            <w:proofErr w:type="spellEnd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Тавн</w:t>
            </w:r>
            <w:proofErr w:type="spellEnd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таасмҗ» («Пять хороших дел»), В. </w:t>
            </w:r>
            <w:proofErr w:type="spellStart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«Килмҗтә ах» («Заботливый брат»), В. </w:t>
            </w:r>
            <w:proofErr w:type="spellStart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Шуграевой</w:t>
            </w:r>
            <w:proofErr w:type="spellEnd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«Нетерпеливый братишка»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вслух плавно по слогам и целыми словами, передавать интонационно конец предложения. 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Отвечать на вопросы по содержанию прочитанного произведения.</w:t>
            </w:r>
          </w:p>
        </w:tc>
      </w:tr>
      <w:tr w:rsidR="00326987" w:rsidRPr="00326987" w:rsidTr="00326987">
        <w:trPr>
          <w:trHeight w:val="2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Мини Төрскн (Моя Родина)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Е. Буджалова “Бичә мартый!”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Не забудем!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”),  В. Шуграевой “Мана теегт”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В нашей степи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”), “Би Элстд бәәнәв" (“Я живу в Элисте”).  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Понимать общее содержание произведения.</w:t>
            </w:r>
          </w:p>
          <w:p w:rsidR="00326987" w:rsidRPr="00326987" w:rsidRDefault="00326987" w:rsidP="00326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Отвечать на вопросы по содержанию прочитанного текста.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стихи наизусть. Участвовать в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беседе,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конкурсе чтецов, декламировать стихи; оценивать себя в роли чтеца.</w:t>
            </w:r>
          </w:p>
        </w:tc>
      </w:tr>
      <w:tr w:rsidR="00326987" w:rsidRPr="00326987" w:rsidTr="00326987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326987" w:rsidRDefault="00326987" w:rsidP="0032698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Мини эргндк орчлң (Мир вокруг меня)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Стихотворения Ж. Дашдондога “Герин мал” (“Домашние животные”), Е. Буджалова “Мини наадһа” (“Моя игрушка”), В. Нурова “Шикр - цаһан”, (“Сахар – белый”), И. Убушаева «Цәәһәс әмтәхнь уга» («Нет ничего слаще чая»), </w:t>
            </w:r>
          </w:p>
          <w:p w:rsidR="00326987" w:rsidRPr="00326987" w:rsidRDefault="00326987" w:rsidP="00326987">
            <w:pPr>
              <w:tabs>
                <w:tab w:val="left" w:pos="801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Н. Санджиева “Бамб цецг” (“Тюльпан”), Д. Кугультинова “Бичкихн харада шовун”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птица ласточка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”).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с установкой на смысловое восприятие текста. Участвовать в беседе по прочитанному тексту.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Отвечать на вопросы по содержанию прочитанного произведения.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Составлять устное высказывание на заданную тему по образцу.</w:t>
            </w:r>
          </w:p>
        </w:tc>
      </w:tr>
      <w:tr w:rsidR="00326987" w:rsidRPr="00326987" w:rsidTr="00326987">
        <w:trPr>
          <w:trHeight w:val="2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Җилин дөрвн цаг (Времена года)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А. Балакаева “Намр” (“Осень”), Е. Буджалова “Мөсн деер” (“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На льду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”), Е. </w:t>
            </w:r>
            <w:proofErr w:type="spellStart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Нохашкиевой</w:t>
            </w:r>
            <w:proofErr w:type="spellEnd"/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«Күүндвр» («Диалог»),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 Балакаева “Хавр” (“Весна”), В. Шуграевой “Зунар” (“Летом”).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Определять тему и главную мысль прочитанного текста.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Работать в паре, составлять диалог по образцу.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выразительно наизусть стихотворение.</w:t>
            </w:r>
          </w:p>
        </w:tc>
      </w:tr>
      <w:tr w:rsidR="00326987" w:rsidRPr="00326987" w:rsidTr="00326987">
        <w:trPr>
          <w:trHeight w:val="2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Шагшавдын сурһмҗ (Нравственное воспитание)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Стихотворение В. Нурова “Тавн баатр” (“Пять богатырей”).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Рассказ Н. Санджиева “Сән заңта көвүн” (“Воспитанный мальчик”)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вслух плавно по слогам и целыми словами, передавать интонационно конец предложения. Объяснять название произведения.</w:t>
            </w:r>
          </w:p>
        </w:tc>
      </w:tr>
      <w:tr w:rsidR="00326987" w:rsidRPr="00326987" w:rsidTr="00326987">
        <w:trPr>
          <w:trHeight w:val="3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Хальмг улсин заңшалмуд (Традиции калмыцкого народа)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Стихотворения В. Шуграевой «Цаһан Сар» («Белый Месяц»),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текст “Зулан тосий”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словами, воспринимать на слух художественное произведение. Рассказывать сказку на основе картинного плана. Отвечать на вопросы по содержанию произведения. </w:t>
            </w:r>
          </w:p>
        </w:tc>
      </w:tr>
      <w:tr w:rsidR="00326987" w:rsidRPr="00326987" w:rsidTr="00326987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Амн үгин зөөр (Устное народное творчество)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Малые жанры калмыцкого устного народного творчества: считалки, загадки, пословицы, сказки, благопожелания. Сказки “Ухата керә” (“Умная ворона”), “Бичкн бәәшң” (“Маленькая башня”), “Һалун болн тоһрун” (“Гусь и журавль”), “Керә болн цаяха” (“Ворона и рак”), “Хатханчгта хувцн” (“Одежда из колючек”), “Бавуха эр така хойр” (“Петух и летучая мышь”), “Хойр мөрн" (“Два коня”).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Различать малые жанры фольклора.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известную сказку плавно, целыми словами, при повторении читать выразительно, воспринимать на слух художественное произведение.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Воспринимать на слух звучащую речь.</w:t>
            </w:r>
          </w:p>
          <w:p w:rsidR="00326987" w:rsidRPr="00326987" w:rsidRDefault="00326987" w:rsidP="003269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2698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Отвечать на вопросы в устной форме. </w:t>
            </w:r>
            <w:r w:rsidRPr="0032698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сказку на основе картинного плана.</w:t>
            </w:r>
          </w:p>
        </w:tc>
      </w:tr>
    </w:tbl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87" w:rsidRDefault="00326987" w:rsidP="00702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4E5" w:rsidRPr="007024E5" w:rsidRDefault="007024E5" w:rsidP="0070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CB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РАБОЧЕЙ ПРОГРАММЫ (34 </w:t>
      </w:r>
      <w:r w:rsidRPr="0070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CB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0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024E5" w:rsidRPr="007024E5" w:rsidRDefault="007024E5" w:rsidP="0070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114"/>
        <w:gridCol w:w="1241"/>
      </w:tblGrid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2C6976" w:rsidRPr="002C6976" w:rsidTr="0032698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школа!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«Цаһ</w:t>
            </w:r>
            <w:proofErr w:type="gram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В. Берестов. «Новый дом несу с собой», текст «Классная комната»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родной язык.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«Мой родной язык», с. 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Будем хорошими знакомыми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Стих. «Я, ты, мы, вы…»; Диалог, с. 17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семья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Текст, с. 2; стих. А.Балакаева «Наша семья»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23 «Дедушка едет на телеге…», загадка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дом.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25 «В этом доме я живу…», 26 «С тремя окнами…»; с. 27, загадки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тела человека.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28 «Глаза, глаза, увидьте…»; с. 29, «5 богатырей»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30, «Дети, вещи в чистоте держите»; с. 31, «Утром дети приходят в школу»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32, текст; с. 34, «Осень»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38 «В саду у дедушки»; с.39, «Подарок»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Овощи.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С.44, «Почему огурец покрыт пупырышками?»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Встречаем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Зул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49, «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калмыцкий национальный праздник»; с. 48, благопожелание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 и птицы.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51, 53,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Джамбин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«Домашний скот»; с.59, «Домашние птицы»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Бодрящая зима.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61, «Зима наступила»; с.66, Е.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Буджалов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«На льду»; с. 65, «Зимние игры»; с. 69, «Птицы  наши друзья»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Нового года.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71, «Встретим Новый год!»; Е.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Нохашкиева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«Диалог»; загадки о снеге и варежках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  <w:proofErr w:type="gram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и игрушки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78, текст «Игрушки»; с. 81,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Е.Буджалов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кукла»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Посуда.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85, текст «Это стол…»; с. 96, текст «В дружной семье»;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Еда, продукты.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С.89, текст «Да будет пища полезной»; с. 90,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В.Нуров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«Сахар белый…»; с. 92, «Бабушкин чай»; 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И.Убушиева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 ничего слаще чая…»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Родину защищаю!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С.106, текст «На страже Родины»; с. 107,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А.Кукаева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 похожим на братьев»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Белый Месяц.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С.98, текст «Весенний праздник»; с. 105, текст «Праздник весны»; с. 105, стих. В.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«Белый месяц»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Пришла весна.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112, текст «Весна начинается с лебедей»; стих. А. Балакаева «Весна»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матери.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114, текст «Восьмое Марта»; с. 115,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«Маме»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степь.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Стих. В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нашей степи»; с. 117, стих. Н.Санджиева «Тюльпан»; с. 116, стих. Д.Кугультинова «Маленькая птица ласточка»; стих. «Суслик выгоревшую шубу…»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Человека видно с детства.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120, Н. Санджиев, «Странное дело!»; с.12, стих. Э.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Эльдышева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«Пять хороших дел»; с. 119,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Е.Буджалова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«Признак лени»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Уважаем старших, заботимся о младш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С.122,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р-з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Н.Санджиева «Воспитанный мальчик»; с. 124,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В.Нурова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«Заботливый брат»;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«Нетерпеливый братишка»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«Когда руки работают, то и рот работает».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127, текст «Был солнечный погожий день»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любимая Родина.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129, текст; с. 132, текст «Элиста»; с. 133,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живу в Элисте»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134,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Е.Буджалова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забудем!»; с. 136, текст «Памятник»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Дикие животные и птицы. 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137,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р-з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Л.Толстого «Умная ворона»; с. 138, текст «Сайгак»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Начинаются летние каникулы!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147, текст «Лето»; с. 148,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В.Шуграевой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«Летом», стих. </w:t>
            </w:r>
            <w:proofErr w:type="spellStart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Е.Буджалова</w:t>
            </w:r>
            <w:proofErr w:type="spellEnd"/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«Завершился учебный год»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Из сказки урок извлекают.</w:t>
            </w:r>
            <w:r w:rsidRPr="002C697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С. 139, “Маленькая башня”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976" w:rsidRPr="002C6976" w:rsidTr="0032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76" w:rsidRPr="002C6976" w:rsidRDefault="002C6976" w:rsidP="002C697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</w:tbl>
    <w:p w:rsidR="007024E5" w:rsidRPr="007024E5" w:rsidRDefault="007024E5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7024E5" w:rsidRDefault="007024E5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D62827" w:rsidRDefault="00D6282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D62827" w:rsidRDefault="00D6282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D62827" w:rsidRDefault="00D6282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326987" w:rsidRDefault="0032698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667AF7" w:rsidRDefault="00667AF7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7024E5" w:rsidRPr="00887EDB" w:rsidRDefault="007024E5" w:rsidP="007024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7E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887EDB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887EDB"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</w:t>
      </w:r>
      <w:r w:rsidR="00CB7ADC" w:rsidRPr="00887EDB">
        <w:rPr>
          <w:rFonts w:ascii="Times New Roman" w:eastAsia="Calibri" w:hAnsi="Times New Roman" w:cs="Times New Roman"/>
          <w:b/>
          <w:sz w:val="24"/>
          <w:szCs w:val="24"/>
        </w:rPr>
        <w:t xml:space="preserve">ирование уроков в </w:t>
      </w:r>
      <w:r w:rsidR="002C69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B7ADC" w:rsidRPr="00887EDB">
        <w:rPr>
          <w:rFonts w:ascii="Times New Roman" w:eastAsia="Calibri" w:hAnsi="Times New Roman" w:cs="Times New Roman"/>
          <w:b/>
          <w:sz w:val="24"/>
          <w:szCs w:val="24"/>
        </w:rPr>
        <w:t xml:space="preserve"> классе (3</w:t>
      </w:r>
      <w:r w:rsidR="002C697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B7ADC" w:rsidRPr="00887E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EDB">
        <w:rPr>
          <w:rFonts w:ascii="Times New Roman" w:eastAsia="Calibri" w:hAnsi="Times New Roman" w:cs="Times New Roman"/>
          <w:b/>
          <w:sz w:val="24"/>
          <w:szCs w:val="24"/>
        </w:rPr>
        <w:t>ч.)</w:t>
      </w: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953"/>
        <w:gridCol w:w="993"/>
        <w:gridCol w:w="992"/>
        <w:gridCol w:w="1134"/>
        <w:gridCol w:w="8"/>
      </w:tblGrid>
      <w:tr w:rsidR="007024E5" w:rsidRPr="007024E5" w:rsidTr="00326987">
        <w:trPr>
          <w:gridAfter w:val="1"/>
          <w:wAfter w:w="8" w:type="dxa"/>
          <w:trHeight w:val="4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887E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887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887E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темы  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024E5" w:rsidRPr="007024E5" w:rsidTr="00326987">
        <w:trPr>
          <w:gridAfter w:val="1"/>
          <w:wAfter w:w="8" w:type="dxa"/>
          <w:trHeight w:val="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E5" w:rsidRPr="007024E5" w:rsidRDefault="007024E5" w:rsidP="007024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E5" w:rsidRPr="007024E5" w:rsidRDefault="007024E5" w:rsidP="007024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E5" w:rsidRPr="007024E5" w:rsidRDefault="007024E5" w:rsidP="007024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План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7024E5" w:rsidRPr="007024E5" w:rsidTr="00326987">
        <w:trPr>
          <w:gridAfter w:val="1"/>
          <w:wAfter w:w="8" w:type="dxa"/>
          <w:trHeight w:val="30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24E5" w:rsidRPr="007024E5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  <w:r w:rsidR="0088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  <w:trHeight w:val="2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Мой родной язык.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Будем хорошими знакомыми!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Наша семья.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Наш дом.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A060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4E5" w:rsidRPr="00D62827" w:rsidTr="00326987">
        <w:trPr>
          <w:gridAfter w:val="1"/>
          <w:wAfter w:w="8" w:type="dxa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702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4E5" w:rsidRPr="00D62827" w:rsidRDefault="007024E5" w:rsidP="00702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  <w:r w:rsidR="0088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 xml:space="preserve">Встречаем </w:t>
            </w:r>
            <w:proofErr w:type="spellStart"/>
            <w:r w:rsidRPr="002C6976">
              <w:rPr>
                <w:rFonts w:ascii="Times New Roman" w:hAnsi="Times New Roman"/>
                <w:sz w:val="24"/>
                <w:szCs w:val="24"/>
              </w:rPr>
              <w:t>Зул</w:t>
            </w:r>
            <w:proofErr w:type="spellEnd"/>
            <w:r w:rsidRPr="002C6976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Бодрящая зима.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Праздник Нового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76" w:rsidRPr="00D62827" w:rsidRDefault="002C6976" w:rsidP="00326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4E5" w:rsidRPr="00D62827" w:rsidTr="00326987">
        <w:trPr>
          <w:gridAfter w:val="1"/>
          <w:wAfter w:w="8" w:type="dxa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24E5" w:rsidRPr="00D62827" w:rsidRDefault="007024E5" w:rsidP="007024E5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  <w:r w:rsidR="0088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Игра и игрушки.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Еда, продукты.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Родину защищаю!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Белый Месяц.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Пришла весна.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Праздник матери.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Родная степь.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976" w:rsidRPr="00D62827" w:rsidTr="00326987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2C6976" w:rsidRDefault="002C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6">
              <w:rPr>
                <w:rFonts w:ascii="Times New Roman" w:hAnsi="Times New Roman"/>
                <w:sz w:val="24"/>
                <w:szCs w:val="24"/>
              </w:rPr>
              <w:t>Человека видно с детства.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76" w:rsidRPr="00D62827" w:rsidRDefault="002C6976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4E5" w:rsidRPr="00D62827" w:rsidTr="00326987">
        <w:trPr>
          <w:gridAfter w:val="1"/>
          <w:wAfter w:w="8" w:type="dxa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702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="00887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Уважаем старших, заботимся о младших.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«Когда руки работают, то и рот работает».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Моя любимая Родина.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Дикие животные и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Начинаются летние каникулы!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326987" w:rsidRDefault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Из сказки урок извлекают.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87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326987" w:rsidRDefault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7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7" w:rsidRPr="00D62827" w:rsidRDefault="00326987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4E5" w:rsidRPr="00D62827" w:rsidTr="003269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CB7A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CB7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5" w:rsidRPr="00D62827" w:rsidRDefault="007024E5" w:rsidP="00326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firstLine="709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8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E5" w:rsidRPr="00D62827" w:rsidRDefault="007024E5" w:rsidP="00702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24E5" w:rsidRPr="007024E5" w:rsidRDefault="007024E5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7024E5" w:rsidRPr="007024E5" w:rsidRDefault="007024E5" w:rsidP="007024E5">
      <w:pPr>
        <w:rPr>
          <w:rFonts w:ascii="Times New Roman" w:eastAsia="Calibri" w:hAnsi="Times New Roman" w:cs="Times New Roman"/>
          <w:sz w:val="24"/>
          <w:szCs w:val="24"/>
        </w:rPr>
      </w:pPr>
    </w:p>
    <w:p w:rsidR="00D62E9A" w:rsidRDefault="00D62E9A">
      <w:bookmarkStart w:id="1" w:name="_GoBack"/>
      <w:bookmarkEnd w:id="1"/>
    </w:p>
    <w:sectPr w:rsidR="00D62E9A" w:rsidSect="0032698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88" w:rsidRDefault="00F65688" w:rsidP="007024E5">
      <w:pPr>
        <w:spacing w:after="0" w:line="240" w:lineRule="auto"/>
      </w:pPr>
      <w:r>
        <w:separator/>
      </w:r>
    </w:p>
  </w:endnote>
  <w:endnote w:type="continuationSeparator" w:id="0">
    <w:p w:rsidR="00F65688" w:rsidRDefault="00F65688" w:rsidP="007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88" w:rsidRDefault="00F65688" w:rsidP="007024E5">
      <w:pPr>
        <w:spacing w:after="0" w:line="240" w:lineRule="auto"/>
      </w:pPr>
      <w:r>
        <w:separator/>
      </w:r>
    </w:p>
  </w:footnote>
  <w:footnote w:type="continuationSeparator" w:id="0">
    <w:p w:rsidR="00F65688" w:rsidRDefault="00F65688" w:rsidP="0070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53"/>
    <w:rsid w:val="001F22D6"/>
    <w:rsid w:val="001F301F"/>
    <w:rsid w:val="002C6976"/>
    <w:rsid w:val="00326987"/>
    <w:rsid w:val="00327853"/>
    <w:rsid w:val="003D366D"/>
    <w:rsid w:val="00520048"/>
    <w:rsid w:val="00621AE7"/>
    <w:rsid w:val="00667AF7"/>
    <w:rsid w:val="007024E5"/>
    <w:rsid w:val="00723D6E"/>
    <w:rsid w:val="00887EDB"/>
    <w:rsid w:val="00975F31"/>
    <w:rsid w:val="00A0602D"/>
    <w:rsid w:val="00CB7ADC"/>
    <w:rsid w:val="00CD09CD"/>
    <w:rsid w:val="00D04429"/>
    <w:rsid w:val="00D62827"/>
    <w:rsid w:val="00D62E9A"/>
    <w:rsid w:val="00E64A23"/>
    <w:rsid w:val="00F6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4E5"/>
  </w:style>
  <w:style w:type="paragraph" w:styleId="a3">
    <w:name w:val="header"/>
    <w:basedOn w:val="a"/>
    <w:link w:val="a4"/>
    <w:uiPriority w:val="99"/>
    <w:unhideWhenUsed/>
    <w:rsid w:val="007024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024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4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024E5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8"/>
    <w:uiPriority w:val="1"/>
    <w:locked/>
    <w:rsid w:val="00702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70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0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4E5"/>
  </w:style>
  <w:style w:type="paragraph" w:styleId="a3">
    <w:name w:val="header"/>
    <w:basedOn w:val="a"/>
    <w:link w:val="a4"/>
    <w:uiPriority w:val="99"/>
    <w:unhideWhenUsed/>
    <w:rsid w:val="007024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024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4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024E5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8"/>
    <w:uiPriority w:val="1"/>
    <w:locked/>
    <w:rsid w:val="00702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70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0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B055-EDD4-46DB-9D91-5653D5C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10</cp:revision>
  <cp:lastPrinted>2023-10-09T10:37:00Z</cp:lastPrinted>
  <dcterms:created xsi:type="dcterms:W3CDTF">2022-09-09T18:12:00Z</dcterms:created>
  <dcterms:modified xsi:type="dcterms:W3CDTF">2023-10-09T10:38:00Z</dcterms:modified>
</cp:coreProperties>
</file>