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CD" w:rsidRPr="004104CD" w:rsidRDefault="004104CD" w:rsidP="004104C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104CD" w:rsidRPr="004104CD" w:rsidRDefault="004104CD" w:rsidP="004104C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 xml:space="preserve"> «Татальская средняя общеобразовательная школа» </w:t>
      </w:r>
    </w:p>
    <w:p w:rsidR="004104CD" w:rsidRPr="004104CD" w:rsidRDefault="004104CD" w:rsidP="004104C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4104CD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4104CD">
        <w:rPr>
          <w:rFonts w:ascii="Times New Roman" w:hAnsi="Times New Roman" w:cs="Times New Roman"/>
          <w:b/>
          <w:sz w:val="28"/>
          <w:szCs w:val="28"/>
        </w:rPr>
        <w:t>атал</w:t>
      </w:r>
    </w:p>
    <w:p w:rsidR="004104CD" w:rsidRPr="004104CD" w:rsidRDefault="004104CD" w:rsidP="004104C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Юстинского района</w:t>
      </w:r>
    </w:p>
    <w:p w:rsidR="004104CD" w:rsidRPr="004104CD" w:rsidRDefault="004104CD" w:rsidP="004104C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4CD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4104CD" w:rsidRPr="004104CD" w:rsidRDefault="004104CD" w:rsidP="004104CD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261"/>
        <w:gridCol w:w="3765"/>
      </w:tblGrid>
      <w:tr w:rsidR="004104CD" w:rsidRPr="004104CD" w:rsidTr="0055364E">
        <w:trPr>
          <w:trHeight w:val="3021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CD" w:rsidRPr="004104CD" w:rsidRDefault="004104CD" w:rsidP="00410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4104CD" w:rsidRPr="004104CD" w:rsidRDefault="004104CD" w:rsidP="00410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едагогическим советом           </w:t>
            </w:r>
          </w:p>
          <w:p w:rsidR="004104CD" w:rsidRPr="004104CD" w:rsidRDefault="004104CD" w:rsidP="00410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МКОУ «Татальская СОШ»</w:t>
            </w:r>
          </w:p>
          <w:p w:rsidR="004104CD" w:rsidRPr="004104CD" w:rsidRDefault="004104CD" w:rsidP="00410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 </w:t>
            </w:r>
          </w:p>
          <w:p w:rsidR="004104CD" w:rsidRPr="004104CD" w:rsidRDefault="0055364E" w:rsidP="004104CD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«___</w:t>
            </w:r>
            <w:r w:rsidR="004104CD">
              <w:rPr>
                <w:rFonts w:ascii="Times New Roman" w:hAnsi="Times New Roman" w:cs="Times New Roman"/>
                <w:sz w:val="28"/>
                <w:szCs w:val="28"/>
              </w:rPr>
              <w:t>» 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4C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104CD" w:rsidRPr="004104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СОГЛАСОВАНО: </w:t>
            </w:r>
          </w:p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  </w:t>
            </w:r>
          </w:p>
          <w:p w:rsidR="0055364E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по УВР  </w:t>
            </w:r>
          </w:p>
          <w:p w:rsidR="0055364E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5364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/Р. </w:t>
            </w:r>
            <w:proofErr w:type="spellStart"/>
            <w:r w:rsidR="0055364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.Чимидова</w:t>
            </w:r>
            <w:proofErr w:type="spellEnd"/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53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364E" w:rsidRDefault="0055364E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CD" w:rsidRPr="004104CD" w:rsidRDefault="0055364E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 августа 2023</w:t>
            </w:r>
            <w:r w:rsidR="004104CD" w:rsidRPr="004104C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УТВЕРЖДЕНО:</w:t>
            </w:r>
          </w:p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директор МКОУ «Татальская СОШ»</w:t>
            </w:r>
          </w:p>
          <w:p w:rsidR="004104CD" w:rsidRPr="004104CD" w:rsidRDefault="0055364E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04CD"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/Б.М. </w:t>
            </w:r>
            <w:proofErr w:type="spellStart"/>
            <w:r w:rsidR="004104CD" w:rsidRPr="004104CD">
              <w:rPr>
                <w:rFonts w:ascii="Times New Roman" w:hAnsi="Times New Roman" w:cs="Times New Roman"/>
                <w:sz w:val="28"/>
                <w:szCs w:val="28"/>
              </w:rPr>
              <w:t>Канкаева</w:t>
            </w:r>
            <w:proofErr w:type="spellEnd"/>
            <w:r w:rsidR="004104CD"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4CD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</w:t>
            </w:r>
            <w:proofErr w:type="spellStart"/>
            <w:r w:rsidRPr="004104CD">
              <w:rPr>
                <w:rFonts w:ascii="Times New Roman" w:hAnsi="Times New Roman" w:cs="Times New Roman"/>
                <w:sz w:val="28"/>
                <w:szCs w:val="28"/>
              </w:rPr>
              <w:t>__о</w:t>
            </w:r>
            <w:r w:rsidR="0055364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5364E">
              <w:rPr>
                <w:rFonts w:ascii="Times New Roman" w:hAnsi="Times New Roman" w:cs="Times New Roman"/>
                <w:sz w:val="28"/>
                <w:szCs w:val="28"/>
              </w:rPr>
              <w:t xml:space="preserve"> ___________2023 г.</w:t>
            </w:r>
          </w:p>
          <w:p w:rsidR="004104CD" w:rsidRPr="004104CD" w:rsidRDefault="004104CD" w:rsidP="0077728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04CD" w:rsidRPr="0055364E" w:rsidRDefault="004104CD" w:rsidP="004104CD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55364E">
        <w:rPr>
          <w:rFonts w:ascii="Times New Roman" w:hAnsi="Times New Roman" w:cs="Times New Roman"/>
          <w:b/>
          <w:sz w:val="40"/>
          <w:szCs w:val="28"/>
        </w:rPr>
        <w:t>РАБОЧАЯ ПРОГРАММА</w:t>
      </w:r>
    </w:p>
    <w:p w:rsidR="004104CD" w:rsidRPr="0055364E" w:rsidRDefault="004104CD" w:rsidP="004104CD">
      <w:pPr>
        <w:pStyle w:val="a5"/>
        <w:jc w:val="center"/>
        <w:rPr>
          <w:rFonts w:ascii="Times New Roman" w:hAnsi="Times New Roman" w:cs="Times New Roman"/>
          <w:bCs/>
          <w:i/>
          <w:sz w:val="40"/>
          <w:szCs w:val="28"/>
        </w:rPr>
      </w:pP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внеурочной деятельности </w:t>
      </w:r>
    </w:p>
    <w:p w:rsidR="004104CD" w:rsidRPr="0055364E" w:rsidRDefault="004104CD" w:rsidP="004104CD">
      <w:pPr>
        <w:pStyle w:val="a5"/>
        <w:jc w:val="center"/>
        <w:rPr>
          <w:rFonts w:ascii="Times New Roman" w:hAnsi="Times New Roman" w:cs="Times New Roman"/>
          <w:bCs/>
          <w:i/>
          <w:sz w:val="40"/>
          <w:szCs w:val="28"/>
        </w:rPr>
      </w:pP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</w:t>
      </w:r>
      <w:r w:rsidR="0055364E" w:rsidRPr="0055364E">
        <w:rPr>
          <w:rFonts w:ascii="Times New Roman" w:hAnsi="Times New Roman" w:cs="Times New Roman"/>
          <w:bCs/>
          <w:i/>
          <w:sz w:val="40"/>
          <w:szCs w:val="28"/>
        </w:rPr>
        <w:t>социально</w:t>
      </w:r>
      <w:r w:rsidR="00643D30">
        <w:rPr>
          <w:rFonts w:ascii="Times New Roman" w:hAnsi="Times New Roman" w:cs="Times New Roman"/>
          <w:bCs/>
          <w:i/>
          <w:sz w:val="40"/>
          <w:szCs w:val="28"/>
        </w:rPr>
        <w:t>го</w:t>
      </w:r>
      <w:r w:rsidR="0055364E"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</w:t>
      </w: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направлени</w:t>
      </w:r>
      <w:r w:rsidR="00643D30">
        <w:rPr>
          <w:rFonts w:ascii="Times New Roman" w:hAnsi="Times New Roman" w:cs="Times New Roman"/>
          <w:bCs/>
          <w:i/>
          <w:sz w:val="40"/>
          <w:szCs w:val="28"/>
        </w:rPr>
        <w:t>я</w:t>
      </w:r>
    </w:p>
    <w:p w:rsidR="004104CD" w:rsidRPr="0055364E" w:rsidRDefault="004104CD" w:rsidP="004104CD">
      <w:pPr>
        <w:pStyle w:val="a5"/>
        <w:jc w:val="center"/>
        <w:rPr>
          <w:rFonts w:ascii="Times New Roman" w:hAnsi="Times New Roman" w:cs="Times New Roman"/>
          <w:bCs/>
          <w:i/>
          <w:sz w:val="40"/>
          <w:szCs w:val="28"/>
        </w:rPr>
      </w:pP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« </w:t>
      </w:r>
      <w:r w:rsidR="0055364E" w:rsidRPr="0055364E">
        <w:rPr>
          <w:rFonts w:ascii="Times New Roman" w:hAnsi="Times New Roman" w:cs="Times New Roman"/>
          <w:bCs/>
          <w:i/>
          <w:sz w:val="40"/>
          <w:szCs w:val="28"/>
        </w:rPr>
        <w:t>Шаг в профессию</w:t>
      </w:r>
      <w:r w:rsidRPr="0055364E">
        <w:rPr>
          <w:rFonts w:ascii="Times New Roman" w:hAnsi="Times New Roman" w:cs="Times New Roman"/>
          <w:bCs/>
          <w:i/>
          <w:sz w:val="40"/>
          <w:szCs w:val="28"/>
        </w:rPr>
        <w:t xml:space="preserve"> »</w:t>
      </w:r>
    </w:p>
    <w:p w:rsidR="004104CD" w:rsidRPr="0055364E" w:rsidRDefault="0055364E" w:rsidP="004104CD">
      <w:pPr>
        <w:pStyle w:val="a5"/>
        <w:jc w:val="center"/>
        <w:rPr>
          <w:rFonts w:ascii="Times New Roman" w:hAnsi="Times New Roman" w:cs="Times New Roman"/>
          <w:bCs/>
          <w:sz w:val="40"/>
          <w:szCs w:val="28"/>
        </w:rPr>
      </w:pPr>
      <w:r w:rsidRPr="0055364E">
        <w:rPr>
          <w:rFonts w:ascii="Times New Roman" w:hAnsi="Times New Roman" w:cs="Times New Roman"/>
          <w:bCs/>
          <w:sz w:val="40"/>
          <w:szCs w:val="28"/>
        </w:rPr>
        <w:t>9</w:t>
      </w:r>
      <w:r w:rsidR="004104CD" w:rsidRPr="0055364E">
        <w:rPr>
          <w:rFonts w:ascii="Times New Roman" w:hAnsi="Times New Roman" w:cs="Times New Roman"/>
          <w:bCs/>
          <w:sz w:val="40"/>
          <w:szCs w:val="28"/>
        </w:rPr>
        <w:t xml:space="preserve"> класс</w:t>
      </w: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04C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4CD" w:rsidRPr="004104CD" w:rsidRDefault="0055364E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4104CD" w:rsidRPr="004104C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04CD" w:rsidRPr="004104CD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4104CD" w:rsidRPr="004104CD" w:rsidRDefault="0055364E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04CD" w:rsidRPr="004104CD">
        <w:rPr>
          <w:rFonts w:ascii="Times New Roman" w:hAnsi="Times New Roman" w:cs="Times New Roman"/>
          <w:sz w:val="28"/>
          <w:szCs w:val="28"/>
        </w:rPr>
        <w:t xml:space="preserve"> класс - 1 час в неделю (всего 3</w:t>
      </w:r>
      <w:r w:rsidR="00F310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4CD" w:rsidRPr="004104CD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04CD" w:rsidRPr="004104CD">
        <w:rPr>
          <w:rFonts w:ascii="Times New Roman" w:hAnsi="Times New Roman" w:cs="Times New Roman"/>
          <w:sz w:val="28"/>
          <w:szCs w:val="28"/>
        </w:rPr>
        <w:t>)</w:t>
      </w: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55364E" w:rsidRDefault="004104CD" w:rsidP="004104CD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55364E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5536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364E">
        <w:rPr>
          <w:rFonts w:ascii="Times New Roman" w:hAnsi="Times New Roman" w:cs="Times New Roman"/>
          <w:sz w:val="28"/>
          <w:szCs w:val="28"/>
        </w:rPr>
        <w:t xml:space="preserve"> Даваева Баин Владимировна  </w:t>
      </w:r>
    </w:p>
    <w:p w:rsidR="004104CD" w:rsidRPr="0055364E" w:rsidRDefault="004104CD" w:rsidP="004104CD">
      <w:pPr>
        <w:pStyle w:val="a5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 w:rsidRPr="005536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104CD" w:rsidRPr="0055364E" w:rsidRDefault="004104CD" w:rsidP="004104C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4CD" w:rsidRPr="004104CD" w:rsidRDefault="004104CD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4CD" w:rsidRDefault="004104CD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4E" w:rsidRDefault="0055364E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4E" w:rsidRPr="004104CD" w:rsidRDefault="0055364E" w:rsidP="004104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4CD" w:rsidRDefault="0055364E" w:rsidP="00F129B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F129BF" w:rsidRPr="00F129BF" w:rsidRDefault="00F129BF" w:rsidP="00F129B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Программа курса внеурочной деятельности «Шаг в профессию» по социальному направлению разработ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ана для обучающихся 9 классов МК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атальская С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ОШ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С введением Федерального государственного образовательного стандарта  воспитательный процесс должен строиться  на основе развития у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психологической готовности к выбору, профессиональному и личностному самоопределению. 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 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 способностью к самоанализу, уровнем мотивации.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Программа «Шаг в профессию» направлена на расширение кругозора обучающихся по профориентации и создание условий для формирования личностных качеств.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Курс «Шаг в профессию» позволяет обучающимся изучить свои возможности и потребности, поможет соотнести их с требованиями, которые предъявляет интересующая их профессия, сделать обоснованный выбор профиля в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Данный курс позволяет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знаний о мире профессий и создание условий для готовности к осознанному социальному и профессиональному самоопределению в будущем.</w:t>
      </w: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</w:t>
      </w: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расширять знания учащихся о современных профессиях, о профессиях родных людей, значимости их труда в семье и обществе;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</w:t>
      </w: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воспитывать в детях чувство уважения к труду взрослых;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воспитание физических, психологических, социальных качеств, необходимых для полноценного развития личности.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Курс реализуется в 9 классе, рассчитан на 34 ч. в год, 1 час в неделю.  Занятия проводятся во время, отведённое для внеурочной деятельности.</w:t>
      </w: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954E6A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F129BF"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езультаты освоения курса внеурочной деятельности.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Курс внеурочной деятельности «Шаг в профессию» ориентирован на формирование личностных и метапредметных результатов обучающихся.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Личностные результаты</w:t>
      </w: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непрерывное духовно-нравственное развитие, реализация творческого потенциала в социально ориентированной, общественно-полезной деятельности на основе традиционных нравственных установок и моральных норм, непрерывного образования, самовоспитания;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уважительного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труду, интерес к профессиям, желание овладеть какой-либо профессиональной деятельностью;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формирование поведенческих навыков трудовой деятельности, ответственность, дисциплинированность, самостоятельность в труде.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Метапредметными</w:t>
      </w: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результатами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 программы внеурочной деятельности по социальному направлению «Шаг в профессию» - является формирование следующих универсальных учебных действий (УУД):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высказывать своё предположение (версию), работать по плану. Средством формирования этих действий служит технология проблемного диалога на этапе изучения нового материала.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давать эмоциональную оценку деятельности класса на уроке. Средством формирования этих действий служит технология оценивания образовательных достижений (учебных успехов).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преобразовывать информацию из одной формы в другую.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- доносить свою позицию до других: оформлять свою мысль в устной и письменной речи.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– 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изученного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–сформированность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– владение базовым понятийным аппаратом, необходимым для получения дальнейшего образования в области </w:t>
      </w:r>
      <w:proofErr w:type="spellStart"/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естественно-научных</w:t>
      </w:r>
      <w:proofErr w:type="spellEnd"/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социально-гуманитарных дисциплин;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– владение навыками устанавливать и выявлять причинно-следственные связи в окружающем мире природы и социума;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– 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результаты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осуществления более эффективного управления профессиональным развитием обучающихся </w:t>
      </w: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ставятся с учетом их условного деления на три уровня: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когнитивный 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(информирование о мире профессий, состоянии современного рынка труда, содержании той или иной трудовой деятельности, о профессиональных образовательных программах и учреждениях);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мотивационно-ценностный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 (формирование у школьников всей гаммы </w:t>
      </w: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смыслообразующих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и профессиональных ценностей);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spellStart"/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деятельностно-практический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> (составление, уточнение, коррекция и реализация профессиональных планов).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Первый уровень результатов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 – приобретение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Второй уровень результатов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 – получение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социальной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Третий уровень результатов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 – получение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• на первом уровне профориентация приближена к обучению, при этом предметом </w:t>
      </w: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профориентирования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на втором уровне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• на третьем уровне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Занятия по Программе комбинированного типа. Они включают в себя теоретический аспект и практическую деятельность (игры, тренинги, практические занятия, диспуты, экскурсии, проектная деятельность).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и методы проведения занятий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дискуссии;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ролевые игры;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коллективно творческое дело как интерактивная форма </w:t>
      </w: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учащимися;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1. Формирование знаний обучающихся о специфике современного рынка труда и его развитии;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2. Формирование у обучающихся адекватных представлений о себе и своём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профессиональном соответствии;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3. принятие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предварительного решения о профессиональном выборе;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4. Создание условий для повышения готовности подростков к социально-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профессиональному самоопределению.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По окончании курса обучающиеся должны знать алгоритм стратегии выбора профессии и </w:t>
      </w: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>, состояние современного рынка труда, пути получения профессии.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По завершении курса обучающиеся пишут письменную работу в форме составления резюме и сочинение «Я и моя профессия».</w:t>
      </w: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Этот курс даёт информацию о мире профессий, знакомство с профессиями своих родителей, трудовыми династиями, </w:t>
      </w:r>
      <w:proofErr w:type="spellStart"/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 навыки общего труда на пользу людям, культуры труда, расширит знания о производственной деятельности людей, о технике, о воспитании уважения к людям труда, понимании значения труда в жизни человека. 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В курсе «Шаг в профессию» рассматриваются: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1.Классификация профессий по типам, классам, группам, отделам.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2.Секреты выбора профессии « хочу», « могу», « надо».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3.Склонности и интересы в профессиональном выборе.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4. Возможности личности в профессиональной деятельности.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5.Рынок труда и современные требования к профессионалу.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6. Интеллектуальные способности и успех в профессиональном труде.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7. Слагаемые выбора профессии</w:t>
      </w: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I. Введение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2. Познавательные процессы и способности </w:t>
      </w:r>
      <w:proofErr w:type="spellStart"/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линости</w:t>
      </w:r>
      <w:proofErr w:type="spellEnd"/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 Психология личности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Типы нервной системы. Типы темперамента. Характер. Самооценка. Самоопределение. Профессиональное самоопределение. Смысл и цель жизни </w:t>
      </w:r>
      <w:r w:rsidRPr="00F129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человека. Мотивационная сфера личности. Потребности, их виды. Общение. Деловое общение. Конфликт. Виды конфликтов.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Способы разрешения конфликтов.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 Способы разрешения конфликтов.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 Мир профессий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профессий. Формула профессии. Понятие </w:t>
      </w: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. Типы профессий. Матрица выбора профессии.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Характеристика профессий типа «человек-человек», «человек-техника», «человек - знаковая система», «человек - природа», «человек - художественный образ».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 важные качества (ПВ).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Этот раздел даёт информация о мире профессий, знакомство с профессиями своих родителей, трудовыми династиями, </w:t>
      </w:r>
      <w:proofErr w:type="spellStart"/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 навыки общего труда на пользу людям, культуры труда, расширит знания о производственной деятельности людей, о технике, о воспитании уважения к людям труда, понимании значения труда в жизни человека. Труд – как целесообразная деятельность человека, направленная на создание материальных и культурных ценностей. Труд как основа и непременное условие жизнедеятельности человека. Труд как средство развития мышления, способностей, интересов человека, приобретения знаний, умений и навыков, совершенствования воли и формирования характера. Содержание труда как функциональные особенности конкретного вида трудовой деятельности, обусловленные предметом труда, средствами труда и особенностями организации производственного процесса (ответственность и сложность труда, уровень технической оснащенности и другие). Процесс труда: затраты человеческой энергии, взаимодействие работника со средствами производства и производственные взаимодействия работников друг с другом по горизонтали и вертикали. Условия труда как совокупность элементов производственной среды, оказывающих влияние на функциональное состояние человека, его работоспособность, здоровье, отношение человека к труду и эффективность труда.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5. </w:t>
      </w:r>
      <w:proofErr w:type="gramStart"/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Примерочная</w:t>
      </w:r>
      <w:proofErr w:type="gramEnd"/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профессий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Профпригодность</w:t>
      </w:r>
      <w:proofErr w:type="spell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>. Понятие компенсации способностей. Рынок труда. Потребности рынка труда в кадрах («надо»). «Выбираю»: выбор профессии на основе самооценки и анализа составляющих «хочу» - «могу» - «надо». Мотивационные факторы выбора профессии.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Ошибки при выборе профессии. Рекомендации по выбору профессии.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 Мои перспективы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Этот раздел помогает обучающимся разобраться в себе, что они хотят в этой жизни, что могут, и что им не по силам. Направляет на понятие что ему нужно сделать, чтобы его планы были осуществимыми. Составляется маршрут </w:t>
      </w:r>
      <w:proofErr w:type="gramStart"/>
      <w:r w:rsidRPr="00F129B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129BF">
        <w:rPr>
          <w:rFonts w:ascii="Times New Roman" w:hAnsi="Times New Roman" w:cs="Times New Roman"/>
          <w:sz w:val="28"/>
          <w:szCs w:val="28"/>
          <w:lang w:eastAsia="ru-RU"/>
        </w:rPr>
        <w:t xml:space="preserve"> после школы: пойдут учиться, работать, будут создавать семью.</w:t>
      </w: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Default="00F129BF" w:rsidP="00F129BF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29BF" w:rsidRPr="00F129BF" w:rsidRDefault="00F129BF" w:rsidP="004104C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29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F129BF" w:rsidRPr="00F129BF" w:rsidRDefault="00F129BF" w:rsidP="00F129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79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7"/>
        <w:gridCol w:w="6516"/>
        <w:gridCol w:w="992"/>
        <w:gridCol w:w="840"/>
        <w:gridCol w:w="104"/>
        <w:gridCol w:w="15"/>
        <w:gridCol w:w="885"/>
      </w:tblGrid>
      <w:tr w:rsidR="00F129BF" w:rsidRPr="00F129BF" w:rsidTr="0022434F">
        <w:trPr>
          <w:trHeight w:val="615"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 w:rsidR="004104CD"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29BF" w:rsidRPr="004104CD" w:rsidRDefault="004104CD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129BF" w:rsidRPr="00F129BF" w:rsidTr="00F129BF">
        <w:trPr>
          <w:trHeight w:val="345"/>
        </w:trPr>
        <w:tc>
          <w:tcPr>
            <w:tcW w:w="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4104CD" w:rsidRDefault="004104CD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4104CD" w:rsidRDefault="004104CD" w:rsidP="004104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4104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 Введение</w:t>
            </w:r>
            <w:r w:rsidR="004104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Жизненное и профессиональное самоопределение – один из важнейших шагов в жизни человека</w:t>
            </w:r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7.09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</w:t>
            </w:r>
            <w:r w:rsidR="004104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процессы и</w:t>
            </w:r>
          </w:p>
          <w:p w:rsidR="00F129BF" w:rsidRPr="00F129BF" w:rsidRDefault="00F129BF" w:rsidP="004104C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способности личности</w:t>
            </w:r>
            <w:r w:rsidR="004104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я знаю о своих возможностях?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  <w:tr w:rsidR="00F129BF" w:rsidRPr="00F129BF" w:rsidTr="00F129BF">
        <w:trPr>
          <w:trHeight w:val="13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мышления</w:t>
            </w:r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Память и внимание</w:t>
            </w:r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Склонности и интересы в выборе профессий</w:t>
            </w:r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</w:p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Психология личности</w:t>
            </w:r>
            <w:r w:rsidR="004104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нервной системы. Темперамент. Характер. Самооценка</w:t>
            </w:r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Эмоциональное состояние и приёмы </w:t>
            </w:r>
            <w:proofErr w:type="spellStart"/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Общение. Деловое общение. Конфликт. Способы разрешения конфликтов</w:t>
            </w:r>
            <w:r w:rsidR="004104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4.</w:t>
            </w:r>
          </w:p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профессий</w:t>
            </w:r>
            <w:r w:rsidR="004104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такое профессия?» Психологические типы 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9.11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Классификация профессий. Формула профессии.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</w:tr>
      <w:tr w:rsidR="00F129BF" w:rsidRPr="00F129BF" w:rsidTr="00F129BF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профессий. Матрица выбора 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профессий типа «человек - человек»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профессий типа «человек - техника»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профессий типа «человек - знаковая система»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профессий типа «человек - природа»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профессий типа «челове</w:t>
            </w:r>
            <w:proofErr w:type="gramStart"/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художественный образ»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в новых социально-экономических условиях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5.</w:t>
            </w:r>
          </w:p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Типичные ошибки и затруднения при выборе профессии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типа будущей профессии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Склонности и интересы в профессиональном выборе («хочу»)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Возможности личности в профессиональной деятельности («могу»). Специальные способности.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Рынок труда. Потребности рынка труда в кадрах («надо»)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«Выбираю»: выбор профессии на основе самооценки и анализа составляющих «хочу» - «могу» - «надо»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29.02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29.02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Мотивационные факторы выбора профессии.</w:t>
            </w:r>
          </w:p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Ошибки при выборе профессии. Рекомендации по выбору 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людьми интересных 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</w:tr>
      <w:tr w:rsidR="00F129BF" w:rsidRPr="00F129BF" w:rsidTr="00F129BF">
        <w:trPr>
          <w:trHeight w:val="7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4104CD" w:rsidRDefault="00F129BF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«Моя будущая профессия»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29BF" w:rsidRPr="00F129BF" w:rsidRDefault="00F129BF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9BF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4.04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4.04</w:t>
            </w:r>
            <w:proofErr w:type="spellEnd"/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F3107B" w:rsidP="00F3107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104CD"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людьми интересных профессий.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F3107B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F3107B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29</w:t>
            </w:r>
            <w:r w:rsidR="004104CD"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и выбор профессии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</w:t>
            </w:r>
          </w:p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Мои перспективы</w:t>
            </w:r>
          </w:p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F3107B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Личный профессиональный план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2.05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2.05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3107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Куда пойти учиться. Инфор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мация об учебных учреждениях  России.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9.05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3107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Современный рынок труда и его требования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4104CD" w:rsidRDefault="004104CD" w:rsidP="00F129B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04C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3107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(беседа)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954E6A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</w:tr>
      <w:tr w:rsidR="004104CD" w:rsidRPr="00F129BF" w:rsidTr="004104CD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3107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  <w:proofErr w:type="gramStart"/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29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F3107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04CD" w:rsidRPr="00F129BF" w:rsidRDefault="004104CD" w:rsidP="00F129B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129BF" w:rsidRPr="00F129BF" w:rsidRDefault="00F129BF" w:rsidP="00F129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29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F09EB" w:rsidRPr="00F129BF" w:rsidRDefault="00EF09EB" w:rsidP="00F129BF">
      <w:pPr>
        <w:shd w:val="clear" w:color="auto" w:fill="FFFFFF"/>
        <w:spacing w:line="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sectPr w:rsidR="00EF09EB" w:rsidRPr="00F129BF" w:rsidSect="00EF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F29"/>
    <w:multiLevelType w:val="multilevel"/>
    <w:tmpl w:val="E4F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9BF"/>
    <w:rsid w:val="000A63CC"/>
    <w:rsid w:val="00293BC0"/>
    <w:rsid w:val="004104CD"/>
    <w:rsid w:val="0055364E"/>
    <w:rsid w:val="00643D30"/>
    <w:rsid w:val="00954E6A"/>
    <w:rsid w:val="00EB1203"/>
    <w:rsid w:val="00EF09EB"/>
    <w:rsid w:val="00F129BF"/>
    <w:rsid w:val="00F3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29BF"/>
    <w:rPr>
      <w:color w:val="0000FF"/>
      <w:u w:val="single"/>
    </w:rPr>
  </w:style>
  <w:style w:type="character" w:customStyle="1" w:styleId="ui">
    <w:name w:val="ui"/>
    <w:basedOn w:val="a0"/>
    <w:rsid w:val="00F129BF"/>
  </w:style>
  <w:style w:type="paragraph" w:styleId="a5">
    <w:name w:val="No Spacing"/>
    <w:uiPriority w:val="1"/>
    <w:qFormat/>
    <w:rsid w:val="00F12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832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233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9835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15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655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2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7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57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2881</Words>
  <Characters>16423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2023-09-26T09:07:00Z</cp:lastPrinted>
  <dcterms:created xsi:type="dcterms:W3CDTF">2023-08-24T07:25:00Z</dcterms:created>
  <dcterms:modified xsi:type="dcterms:W3CDTF">2024-06-19T09:11:00Z</dcterms:modified>
</cp:coreProperties>
</file>